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0" w:name="z388"/>
      <w:r>
        <w:rPr>
          <w:color w:val="000000"/>
          <w:sz w:val="28"/>
          <w:szCs w:val="28"/>
        </w:rPr>
        <w:t>     </w:t>
      </w:r>
      <w:r>
        <w:rPr>
          <w:b/>
          <w:i/>
          <w:color w:val="000000"/>
          <w:sz w:val="28"/>
          <w:szCs w:val="28"/>
        </w:rPr>
        <w:t>Аудандардың, облыстық маңызы бар қалалардың уәкілетті органдарының</w:t>
      </w:r>
      <w:r>
        <w:rPr>
          <w:color w:val="000000"/>
          <w:sz w:val="28"/>
          <w:szCs w:val="28"/>
          <w:lang w:val="kk-KZ"/>
        </w:rPr>
        <w:t xml:space="preserve"> (</w:t>
      </w:r>
      <w:r>
        <w:rPr>
          <w:b/>
          <w:i/>
          <w:color w:val="000000"/>
          <w:sz w:val="28"/>
          <w:szCs w:val="28"/>
          <w:lang w:val="kk-KZ"/>
        </w:rPr>
        <w:t>аудандық, қалалық жер қатынастары бөлімдері)</w:t>
      </w:r>
      <w:r>
        <w:rPr>
          <w:color w:val="000000"/>
          <w:sz w:val="28"/>
          <w:szCs w:val="28"/>
          <w:lang w:val="kk-KZ"/>
        </w:rPr>
        <w:t xml:space="preserve"> </w:t>
      </w:r>
      <w:r>
        <w:rPr>
          <w:color w:val="000000"/>
          <w:sz w:val="28"/>
          <w:szCs w:val="28"/>
        </w:rPr>
        <w:t>аудан шекарасы, қала шекарасы (шегі) шебіндегі және оның әкімшілік бағыныстылығына берілген аумақтағы құзыретіне: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" w:name="z389"/>
      <w:bookmarkEnd w:id="0"/>
      <w:r>
        <w:rPr>
          <w:color w:val="000000"/>
          <w:sz w:val="28"/>
          <w:szCs w:val="28"/>
        </w:rPr>
        <w:t>      1) иесі жоқ жер учаскелерін анықтау және оларды есепке алу жөніндегі жұмысты ұйымдастыру;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2" w:name="z1297"/>
      <w:bookmarkEnd w:id="1"/>
      <w:r>
        <w:rPr>
          <w:color w:val="000000"/>
          <w:sz w:val="28"/>
          <w:szCs w:val="28"/>
        </w:rPr>
        <w:t>      1-1) жер қатынастарын реттеу саласындағы мемлекеттік саясатты іске асыру;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3" w:name="z390"/>
      <w:bookmarkEnd w:id="2"/>
      <w:r>
        <w:rPr>
          <w:color w:val="000000"/>
          <w:sz w:val="28"/>
          <w:szCs w:val="28"/>
        </w:rPr>
        <w:t>      2) ауданның, облыстық маңызы бар қаланың жергілікті атқарушы органының жер учаскелерін беру және олардың нысаналы мақсатын өзгерту жөніндегі ұсыныстары мен шешімдерінің жобаларын дайындау;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4" w:name="z1207"/>
      <w:bookmarkEnd w:id="3"/>
      <w:r>
        <w:rPr>
          <w:color w:val="000000"/>
          <w:sz w:val="28"/>
          <w:szCs w:val="28"/>
        </w:rPr>
        <w:t>      2-1) геологиялық зерттеуге және пайдалы қазбаларды барлауға байланысты жер қойнауын пайдалану мақсаттары үшін жария сервитуттарды белгілеу бойынша ауданның, облыстық маңызы бар қаланың жергілікті атқарушы органы ұсыныстарының және шешімдерінің жобаларын дайындау;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5" w:name="z391"/>
      <w:bookmarkEnd w:id="4"/>
      <w:r>
        <w:rPr>
          <w:color w:val="000000"/>
          <w:sz w:val="28"/>
          <w:szCs w:val="28"/>
        </w:rPr>
        <w:t>      3) мемлекет мұқтажы үшін жер учаскелерін мәжбүрлеп иеліктен шығару жөнінде ұсыныстар дайындау;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6" w:name="z392"/>
      <w:bookmarkEnd w:id="5"/>
      <w:r>
        <w:rPr>
          <w:color w:val="000000"/>
          <w:sz w:val="28"/>
          <w:szCs w:val="28"/>
        </w:rPr>
        <w:t>      4) жер учаскелерінің бөлінетіндігі мен бөлінбейтіндігін айқындау;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7" w:name="z394"/>
      <w:bookmarkEnd w:id="6"/>
      <w:r>
        <w:rPr>
          <w:color w:val="000000"/>
          <w:sz w:val="28"/>
          <w:szCs w:val="28"/>
        </w:rPr>
        <w:t>      6) жерге орналастыруды жүргізуді ұйымдастыру және жер учаскелерін қалыптастыру жөніндегі жерге орналастыру жобаларын бекіту;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8" w:name="z395"/>
      <w:bookmarkEnd w:id="7"/>
      <w:r>
        <w:rPr>
          <w:color w:val="000000"/>
          <w:sz w:val="28"/>
          <w:szCs w:val="28"/>
        </w:rPr>
        <w:t>      7) аудандардың, облыстық маңызы бар қалалардың жерді аймақтарға бөлу жобаларын, жерді ұтымды пайдалану жөніндегі жобалары мен схемаларын әзірлеуді ұйымдастыру;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9" w:name="z396"/>
      <w:bookmarkEnd w:id="8"/>
      <w:r>
        <w:rPr>
          <w:color w:val="000000"/>
          <w:sz w:val="28"/>
          <w:szCs w:val="28"/>
        </w:rPr>
        <w:t>      8) елді мекендер аумағының жер-шаруашылық орналастыру жобаларын әзірлеуді ұйымдастыру;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0" w:name="z397"/>
      <w:bookmarkEnd w:id="9"/>
      <w:r>
        <w:rPr>
          <w:color w:val="000000"/>
          <w:sz w:val="28"/>
          <w:szCs w:val="28"/>
        </w:rPr>
        <w:t>      9) жер сауда-саттығын (конкурстар, аукциондар) жүргізуді ұйымдастыру;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1" w:name="z398"/>
      <w:bookmarkEnd w:id="10"/>
      <w:r>
        <w:rPr>
          <w:color w:val="000000"/>
          <w:sz w:val="28"/>
          <w:szCs w:val="28"/>
        </w:rPr>
        <w:t>      10) жерді пайдалану мен қорғау мәселелерін қозғайтын, қалалық, аудандық маңызы бар жобалар мен схемаларға сараптама жүргізу;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2" w:name="z399"/>
      <w:bookmarkEnd w:id="11"/>
      <w:r>
        <w:rPr>
          <w:color w:val="000000"/>
          <w:sz w:val="28"/>
          <w:szCs w:val="28"/>
        </w:rPr>
        <w:t>      11) аудандардың, облыстық маңызы бар қалалардың жер балансын жасау;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3" w:name="z400"/>
      <w:bookmarkEnd w:id="12"/>
      <w:r>
        <w:rPr>
          <w:color w:val="000000"/>
          <w:sz w:val="28"/>
          <w:szCs w:val="28"/>
        </w:rPr>
        <w:t>      12) жер учаскелерінің меншік иелері мен жер пайдаланушылардың, сондай-ақ жер құқығы қатынастарының басқа да субъектілерінің есебін жүргізу;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4" w:name="z403"/>
      <w:bookmarkEnd w:id="13"/>
      <w:r>
        <w:rPr>
          <w:color w:val="000000"/>
          <w:sz w:val="28"/>
          <w:szCs w:val="28"/>
        </w:rPr>
        <w:t>      15) ауыл шаруашылығы мақсатындағы жер учаскелерінің паспорттарын беру;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5" w:name="z404"/>
      <w:bookmarkEnd w:id="14"/>
      <w:r>
        <w:rPr>
          <w:color w:val="000000"/>
          <w:sz w:val="28"/>
          <w:szCs w:val="28"/>
        </w:rPr>
        <w:t>      16) жер учаскесін сатып алу-сату шарттары мен жалдау және жерді уақытша өтеусіз пайдалану шарттарын жасасу және жасалған шарттар талаптарының орындалуын бақылауды жүзеге асыру;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6" w:name="z405"/>
      <w:bookmarkEnd w:id="15"/>
      <w:r>
        <w:rPr>
          <w:color w:val="000000"/>
          <w:sz w:val="28"/>
          <w:szCs w:val="28"/>
        </w:rPr>
        <w:t xml:space="preserve">      17) </w:t>
      </w:r>
      <w:r>
        <w:rPr>
          <w:color w:val="000000"/>
          <w:sz w:val="28"/>
          <w:szCs w:val="28"/>
          <w:lang w:val="kk-KZ"/>
        </w:rPr>
        <w:t>Жер</w:t>
      </w:r>
      <w:r>
        <w:rPr>
          <w:color w:val="000000"/>
          <w:sz w:val="28"/>
          <w:szCs w:val="28"/>
        </w:rPr>
        <w:t xml:space="preserve"> Кодексі</w:t>
      </w:r>
      <w:r>
        <w:rPr>
          <w:color w:val="000000"/>
          <w:sz w:val="28"/>
          <w:szCs w:val="28"/>
          <w:lang w:val="kk-KZ"/>
        </w:rPr>
        <w:t>ні</w:t>
      </w:r>
      <w:r>
        <w:rPr>
          <w:color w:val="000000"/>
          <w:sz w:val="28"/>
          <w:szCs w:val="28"/>
        </w:rPr>
        <w:t>ң 71-бабына сәйкес ауданның, облыстық маңызы бар қаланың жергілікті атқарушы органының іздестіру жұмыстарын жүргізу үшін жер учаскелерін пайдалануға рұқсат беруі жөнінде ұсыныстар дайындау;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7" w:name="z406"/>
      <w:bookmarkEnd w:id="16"/>
      <w:r>
        <w:rPr>
          <w:color w:val="000000"/>
          <w:sz w:val="28"/>
          <w:szCs w:val="28"/>
        </w:rPr>
        <w:t>      18) ауыл шаруашылығы алқаптарын бір түрден екіншісіне ауыстыру жөнінде ұсыныстар дайындау;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8" w:name="z1298"/>
      <w:bookmarkEnd w:id="17"/>
      <w:r>
        <w:rPr>
          <w:color w:val="000000"/>
          <w:sz w:val="28"/>
          <w:szCs w:val="28"/>
        </w:rPr>
        <w:lastRenderedPageBreak/>
        <w:t>      18-1) пайдаланылмай жатқан және Қазақстан Республикасының заңнамасын бұза отырып пайдаланылып жатқан жерді анықтау;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</w:rPr>
      </w:pPr>
      <w:bookmarkStart w:id="19" w:name="z1208"/>
      <w:bookmarkEnd w:id="18"/>
      <w:r>
        <w:rPr>
          <w:color w:val="000000"/>
          <w:sz w:val="28"/>
          <w:szCs w:val="28"/>
        </w:rPr>
        <w:t>      19) жерді резервке қалдыру жөніндегі ұсыныстарды дайындау;</w:t>
      </w:r>
    </w:p>
    <w:p w:rsidR="006908CE" w:rsidRDefault="006908CE" w:rsidP="006908CE">
      <w:pPr>
        <w:spacing w:after="0" w:line="240" w:lineRule="auto"/>
        <w:ind w:firstLine="709"/>
        <w:jc w:val="both"/>
        <w:rPr>
          <w:sz w:val="28"/>
          <w:szCs w:val="28"/>
          <w:lang w:val="ru-RU"/>
        </w:rPr>
      </w:pPr>
      <w:bookmarkStart w:id="20" w:name="z1305"/>
      <w:bookmarkEnd w:id="19"/>
      <w:r>
        <w:rPr>
          <w:color w:val="000000"/>
          <w:sz w:val="28"/>
          <w:szCs w:val="28"/>
        </w:rPr>
        <w:t xml:space="preserve">      </w:t>
      </w:r>
      <w:r>
        <w:rPr>
          <w:color w:val="000000"/>
          <w:sz w:val="28"/>
          <w:szCs w:val="28"/>
          <w:lang w:val="ru-RU"/>
        </w:rPr>
        <w:t>20) жер-кадастрлық жоспарды бекіту жатады.</w:t>
      </w:r>
    </w:p>
    <w:p w:rsidR="006908CE" w:rsidRDefault="006908CE" w:rsidP="006908CE">
      <w:pPr>
        <w:spacing w:after="0" w:line="240" w:lineRule="auto"/>
        <w:ind w:firstLine="709"/>
        <w:jc w:val="both"/>
        <w:rPr>
          <w:color w:val="000000"/>
          <w:sz w:val="28"/>
          <w:szCs w:val="28"/>
          <w:lang w:val="ru-RU"/>
        </w:rPr>
      </w:pPr>
      <w:bookmarkStart w:id="21" w:name="z1317"/>
      <w:bookmarkEnd w:id="20"/>
      <w:r>
        <w:rPr>
          <w:color w:val="000000"/>
          <w:sz w:val="28"/>
          <w:szCs w:val="28"/>
        </w:rPr>
        <w:t>     </w:t>
      </w:r>
      <w:r>
        <w:rPr>
          <w:color w:val="000000"/>
          <w:sz w:val="28"/>
          <w:szCs w:val="28"/>
          <w:lang w:val="ru-RU"/>
        </w:rPr>
        <w:t xml:space="preserve"> </w:t>
      </w:r>
    </w:p>
    <w:p w:rsidR="006908CE" w:rsidRDefault="006908CE" w:rsidP="006908CE">
      <w:bookmarkStart w:id="22" w:name="_GoBack"/>
      <w:bookmarkEnd w:id="21"/>
      <w:bookmarkEnd w:id="22"/>
    </w:p>
    <w:p w:rsidR="008C5E76" w:rsidRDefault="008C5E76"/>
    <w:sectPr w:rsidR="008C5E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FA1"/>
    <w:rsid w:val="005B1FA1"/>
    <w:rsid w:val="006908CE"/>
    <w:rsid w:val="008C5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FDF61C-EEF4-47BB-A1F6-EE83DFEEF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8CE"/>
    <w:pPr>
      <w:spacing w:after="200" w:line="276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189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399</Words>
  <Characters>2279</Characters>
  <Application>Microsoft Office Word</Application>
  <DocSecurity>0</DocSecurity>
  <Lines>18</Lines>
  <Paragraphs>5</Paragraphs>
  <ScaleCrop>false</ScaleCrop>
  <Company>diakov.net</Company>
  <LinksUpToDate>false</LinksUpToDate>
  <CharactersWithSpaces>2673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2020-09-06T04:05:00Z</dcterms:created>
  <dcterms:modified xsi:type="dcterms:W3CDTF">2020-09-06T04:06:00Z</dcterms:modified>
</cp:coreProperties>
</file>